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87" w:rsidRDefault="008E0187">
      <w:pPr>
        <w:pBdr>
          <w:top w:val="nil"/>
          <w:left w:val="nil"/>
          <w:bottom w:val="nil"/>
          <w:right w:val="nil"/>
          <w:between w:val="nil"/>
        </w:pBdr>
        <w:contextualSpacing w:val="0"/>
        <w:jc w:val="right"/>
      </w:pPr>
      <w:bookmarkStart w:id="0" w:name="_GoBack"/>
      <w:bookmarkEnd w:id="0"/>
    </w:p>
    <w:p w:rsidR="008E0187" w:rsidRDefault="00876D91">
      <w:pPr>
        <w:pBdr>
          <w:top w:val="nil"/>
          <w:left w:val="nil"/>
          <w:bottom w:val="nil"/>
          <w:right w:val="nil"/>
          <w:between w:val="nil"/>
        </w:pBdr>
        <w:contextualSpacing w:val="0"/>
      </w:pPr>
      <w:r>
        <w:t>Name(s</w:t>
      </w:r>
      <w:proofErr w:type="gramStart"/>
      <w:r>
        <w:t>)_</w:t>
      </w:r>
      <w:proofErr w:type="gramEnd"/>
      <w:r>
        <w:t>______________________________________________ Period ______ Date ___________________</w:t>
      </w:r>
    </w:p>
    <w:p w:rsidR="0024584C" w:rsidRDefault="0024584C">
      <w:pPr>
        <w:pBdr>
          <w:top w:val="nil"/>
          <w:left w:val="nil"/>
          <w:bottom w:val="nil"/>
          <w:right w:val="nil"/>
          <w:between w:val="nil"/>
        </w:pBdr>
        <w:contextualSpacing w:val="0"/>
        <w:rPr>
          <w:rFonts w:ascii="Ubuntu" w:eastAsia="Ubuntu" w:hAnsi="Ubuntu" w:cs="Ubuntu"/>
          <w:color w:val="000000"/>
          <w:sz w:val="24"/>
          <w:szCs w:val="24"/>
        </w:rPr>
      </w:pPr>
    </w:p>
    <w:tbl>
      <w:tblPr>
        <w:tblStyle w:val="a"/>
        <w:tblW w:w="12225" w:type="dxa"/>
        <w:tblInd w:w="-975" w:type="dxa"/>
        <w:tblLayout w:type="fixed"/>
        <w:tblLook w:val="0600" w:firstRow="0" w:lastRow="0" w:firstColumn="0" w:lastColumn="0" w:noHBand="1" w:noVBand="1"/>
      </w:tblPr>
      <w:tblGrid>
        <w:gridCol w:w="915"/>
        <w:gridCol w:w="9705"/>
        <w:gridCol w:w="1605"/>
      </w:tblGrid>
      <w:tr w:rsidR="008E0187">
        <w:trPr>
          <w:trHeight w:val="520"/>
        </w:trPr>
        <w:tc>
          <w:tcPr>
            <w:tcW w:w="915" w:type="dxa"/>
            <w:shd w:val="clear" w:color="auto" w:fill="00ADBC"/>
            <w:tcMar>
              <w:top w:w="0" w:type="dxa"/>
              <w:left w:w="0" w:type="dxa"/>
              <w:bottom w:w="0" w:type="dxa"/>
              <w:right w:w="0" w:type="dxa"/>
            </w:tcMar>
            <w:vAlign w:val="center"/>
          </w:tcPr>
          <w:p w:rsidR="008E0187" w:rsidRDefault="008E0187">
            <w:pPr>
              <w:pBdr>
                <w:top w:val="nil"/>
                <w:left w:val="nil"/>
                <w:bottom w:val="nil"/>
                <w:right w:val="nil"/>
                <w:between w:val="nil"/>
              </w:pBdr>
              <w:spacing w:line="240" w:lineRule="auto"/>
              <w:contextualSpacing w:val="0"/>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8E0187" w:rsidRDefault="00C6614D" w:rsidP="001C48DC">
            <w:pPr>
              <w:pBdr>
                <w:top w:val="nil"/>
                <w:left w:val="nil"/>
                <w:bottom w:val="nil"/>
                <w:right w:val="nil"/>
                <w:between w:val="nil"/>
              </w:pBdr>
              <w:spacing w:line="240" w:lineRule="auto"/>
              <w:ind w:right="570"/>
              <w:contextualSpacing w:val="0"/>
              <w:jc w:val="center"/>
              <w:rPr>
                <w:rFonts w:ascii="Ubuntu" w:eastAsia="Ubuntu" w:hAnsi="Ubuntu" w:cs="Ubuntu"/>
                <w:b/>
                <w:color w:val="FFFFFF"/>
                <w:sz w:val="36"/>
                <w:szCs w:val="36"/>
              </w:rPr>
            </w:pPr>
            <w:r>
              <w:rPr>
                <w:rFonts w:ascii="Ubuntu" w:eastAsia="Ubuntu" w:hAnsi="Ubuntu" w:cs="Ubuntu"/>
                <w:b/>
                <w:color w:val="FFFFFF"/>
                <w:sz w:val="36"/>
                <w:szCs w:val="36"/>
              </w:rPr>
              <w:t>AMI 2-</w:t>
            </w:r>
            <w:r w:rsidR="001C48DC">
              <w:rPr>
                <w:rFonts w:ascii="Ubuntu" w:eastAsia="Ubuntu" w:hAnsi="Ubuntu" w:cs="Ubuntu"/>
                <w:b/>
                <w:color w:val="FFFFFF"/>
                <w:sz w:val="36"/>
                <w:szCs w:val="36"/>
              </w:rPr>
              <w:t>SENIOR TECH</w:t>
            </w:r>
          </w:p>
        </w:tc>
        <w:tc>
          <w:tcPr>
            <w:tcW w:w="1605" w:type="dxa"/>
            <w:shd w:val="clear" w:color="auto" w:fill="00ADBC"/>
            <w:tcMar>
              <w:top w:w="0" w:type="dxa"/>
              <w:left w:w="0" w:type="dxa"/>
              <w:bottom w:w="0" w:type="dxa"/>
              <w:right w:w="0" w:type="dxa"/>
            </w:tcMar>
            <w:vAlign w:val="center"/>
          </w:tcPr>
          <w:p w:rsidR="008E0187" w:rsidRDefault="008E0187">
            <w:pPr>
              <w:pBdr>
                <w:top w:val="nil"/>
                <w:left w:val="nil"/>
                <w:bottom w:val="nil"/>
                <w:right w:val="nil"/>
                <w:between w:val="nil"/>
              </w:pBdr>
              <w:spacing w:line="240" w:lineRule="auto"/>
              <w:contextualSpacing w:val="0"/>
            </w:pPr>
          </w:p>
        </w:tc>
      </w:tr>
    </w:tbl>
    <w:p w:rsidR="008E0187" w:rsidRDefault="008E0187">
      <w:pPr>
        <w:pBdr>
          <w:top w:val="nil"/>
          <w:left w:val="nil"/>
          <w:bottom w:val="nil"/>
          <w:right w:val="nil"/>
          <w:between w:val="nil"/>
        </w:pBdr>
        <w:contextualSpacing w:val="0"/>
        <w:rPr>
          <w:rFonts w:ascii="Ubuntu" w:eastAsia="Ubuntu" w:hAnsi="Ubuntu" w:cs="Ubuntu"/>
          <w:b/>
          <w:color w:val="7665A0"/>
          <w:sz w:val="38"/>
          <w:szCs w:val="38"/>
        </w:rPr>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t>Why Binary?</w:t>
      </w:r>
    </w:p>
    <w:p w:rsidR="008E0187" w:rsidRDefault="00876D91">
      <w:pPr>
        <w:pBdr>
          <w:top w:val="nil"/>
          <w:left w:val="nil"/>
          <w:bottom w:val="nil"/>
          <w:right w:val="nil"/>
          <w:between w:val="nil"/>
        </w:pBdr>
        <w:contextualSpacing w:val="0"/>
      </w:pPr>
      <w:r>
        <w:t xml:space="preserve">In order to input, output, store, and process information computers need to represent it first. Engineers used the tools they had at hand, which was wires carrying electricity. It’s easy to tell if a wire does or doesn’t have electricity flowing through it, so engineers needed a system based on just two states electricity, or no electricity, or in other words on / off. </w:t>
      </w: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t>ASCII</w:t>
      </w:r>
    </w:p>
    <w:p w:rsidR="008E0187" w:rsidRDefault="00876D91">
      <w:pPr>
        <w:pBdr>
          <w:top w:val="nil"/>
          <w:left w:val="nil"/>
          <w:bottom w:val="nil"/>
          <w:right w:val="nil"/>
          <w:between w:val="nil"/>
        </w:pBdr>
        <w:contextualSpacing w:val="0"/>
      </w:pPr>
      <w:r>
        <w:t xml:space="preserve">There’s lots of possible binary systems for representing the letters in binary information, but the most popular is called ASCII. You can see the way patterns of </w:t>
      </w:r>
      <w:proofErr w:type="spellStart"/>
      <w:r>
        <w:t>ons</w:t>
      </w:r>
      <w:proofErr w:type="spellEnd"/>
      <w:r>
        <w:t xml:space="preserve"> and offs represent each letter in the table below.</w:t>
      </w:r>
    </w:p>
    <w:p w:rsidR="008E0187" w:rsidRDefault="00876D91">
      <w:pPr>
        <w:pStyle w:val="Heading2"/>
        <w:contextualSpacing w:val="0"/>
      </w:pPr>
      <w:bookmarkStart w:id="1" w:name="_1lutybir0roe" w:colFirst="0" w:colLast="0"/>
      <w:bookmarkEnd w:id="1"/>
      <w:r>
        <w:rPr>
          <w:rFonts w:ascii="Arial" w:eastAsia="Arial" w:hAnsi="Arial" w:cs="Arial"/>
          <w:color w:val="696969"/>
          <w:sz w:val="20"/>
          <w:szCs w:val="20"/>
          <w:highlight w:val="white"/>
        </w:rPr>
        <w:t>Binary:</w:t>
      </w:r>
      <w:r>
        <w:rPr>
          <w:rFonts w:ascii="Arial" w:eastAsia="Arial" w:hAnsi="Arial" w:cs="Arial"/>
          <w:b w:val="0"/>
          <w:color w:val="696969"/>
          <w:sz w:val="20"/>
          <w:szCs w:val="20"/>
          <w:highlight w:val="white"/>
        </w:rPr>
        <w:t xml:space="preserve"> anything that can only be one of two options</w:t>
      </w:r>
    </w:p>
    <w:p w:rsidR="008E0187" w:rsidRDefault="00876D91">
      <w:pPr>
        <w:pBdr>
          <w:top w:val="nil"/>
          <w:left w:val="nil"/>
          <w:bottom w:val="nil"/>
          <w:right w:val="nil"/>
          <w:between w:val="nil"/>
        </w:pBdr>
        <w:contextualSpacing w:val="0"/>
      </w:pPr>
      <w:r>
        <w:rPr>
          <w:b/>
        </w:rPr>
        <w:t>ASCII:</w:t>
      </w:r>
      <w:r>
        <w:t xml:space="preserve"> a popular system for representing text in binary</w:t>
      </w: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pPr>
      <w:r>
        <w:rPr>
          <w:rFonts w:ascii="Consolas" w:eastAsia="Consolas" w:hAnsi="Consolas" w:cs="Consolas"/>
          <w:noProof/>
          <w:sz w:val="24"/>
          <w:szCs w:val="24"/>
          <w:lang w:val="en-US"/>
        </w:rPr>
        <w:drawing>
          <wp:inline distT="114300" distB="114300" distL="114300" distR="114300">
            <wp:extent cx="6693408" cy="5041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693408" cy="5041900"/>
                    </a:xfrm>
                    <a:prstGeom prst="rect">
                      <a:avLst/>
                    </a:prstGeom>
                    <a:ln/>
                  </pic:spPr>
                </pic:pic>
              </a:graphicData>
            </a:graphic>
          </wp:inline>
        </w:drawing>
      </w: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rPr>
          <w:rFonts w:ascii="Ubuntu" w:eastAsia="Ubuntu" w:hAnsi="Ubuntu" w:cs="Ubuntu"/>
          <w:b/>
          <w:color w:val="7665A0"/>
          <w:sz w:val="38"/>
          <w:szCs w:val="38"/>
        </w:rPr>
      </w:pPr>
    </w:p>
    <w:p w:rsidR="00B9030C" w:rsidRDefault="00B9030C">
      <w:pPr>
        <w:rPr>
          <w:rFonts w:ascii="Ubuntu" w:eastAsia="Ubuntu" w:hAnsi="Ubuntu" w:cs="Ubuntu"/>
          <w:b/>
          <w:color w:val="7665A0"/>
          <w:sz w:val="38"/>
          <w:szCs w:val="38"/>
        </w:rPr>
      </w:pPr>
      <w:r>
        <w:rPr>
          <w:rFonts w:ascii="Ubuntu" w:eastAsia="Ubuntu" w:hAnsi="Ubuntu" w:cs="Ubuntu"/>
          <w:b/>
          <w:color w:val="7665A0"/>
          <w:sz w:val="38"/>
          <w:szCs w:val="38"/>
        </w:rPr>
        <w:br w:type="page"/>
      </w: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rFonts w:ascii="Ubuntu" w:eastAsia="Ubuntu" w:hAnsi="Ubuntu" w:cs="Ubuntu"/>
          <w:b/>
          <w:color w:val="7665A0"/>
          <w:sz w:val="38"/>
          <w:szCs w:val="38"/>
        </w:rPr>
        <w:lastRenderedPageBreak/>
        <w:t>Challenge</w:t>
      </w:r>
    </w:p>
    <w:p w:rsidR="008E0187" w:rsidRDefault="00876D91">
      <w:pPr>
        <w:pBdr>
          <w:top w:val="nil"/>
          <w:left w:val="nil"/>
          <w:bottom w:val="nil"/>
          <w:right w:val="nil"/>
          <w:between w:val="nil"/>
        </w:pBdr>
        <w:contextualSpacing w:val="0"/>
      </w:pPr>
      <w:r>
        <w:t xml:space="preserve">In each of the challenges below the ASCII system has been used to represent a </w:t>
      </w:r>
      <w:r>
        <w:rPr>
          <w:b/>
        </w:rPr>
        <w:t>secret message</w:t>
      </w:r>
      <w:r>
        <w:t>. Luckily you now know the ASCII system so you’re going to be able to decode the messages. Each challenge is representing the letters in a different way though.</w:t>
      </w:r>
    </w:p>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pPr>
    </w:p>
    <w:p w:rsidR="008E0187" w:rsidRDefault="00876D91">
      <w:pPr>
        <w:pBdr>
          <w:top w:val="nil"/>
          <w:left w:val="nil"/>
          <w:bottom w:val="nil"/>
          <w:right w:val="nil"/>
          <w:between w:val="nil"/>
        </w:pBdr>
        <w:contextualSpacing w:val="0"/>
        <w:rPr>
          <w:rFonts w:ascii="Ubuntu" w:eastAsia="Ubuntu" w:hAnsi="Ubuntu" w:cs="Ubuntu"/>
          <w:b/>
          <w:color w:val="7665A0"/>
          <w:sz w:val="38"/>
          <w:szCs w:val="38"/>
        </w:rPr>
      </w:pPr>
      <w:r>
        <w:rPr>
          <w:b/>
          <w:noProof/>
          <w:lang w:val="en-US"/>
        </w:rPr>
        <w:drawing>
          <wp:inline distT="114300" distB="114300" distL="114300" distR="114300">
            <wp:extent cx="6973191" cy="7138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73191" cy="7138988"/>
                    </a:xfrm>
                    <a:prstGeom prst="rect">
                      <a:avLst/>
                    </a:prstGeom>
                    <a:ln/>
                  </pic:spPr>
                </pic:pic>
              </a:graphicData>
            </a:graphic>
          </wp:inline>
        </w:drawing>
      </w:r>
    </w:p>
    <w:sectPr w:rsidR="008E0187">
      <w:headerReference w:type="default" r:id="rId8"/>
      <w:footerReference w:type="default" r:id="rId9"/>
      <w:headerReference w:type="first" r:id="rId10"/>
      <w:footerReference w:type="first" r:id="rId11"/>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26" w:rsidRDefault="00095026">
      <w:pPr>
        <w:spacing w:line="240" w:lineRule="auto"/>
      </w:pPr>
      <w:r>
        <w:separator/>
      </w:r>
    </w:p>
  </w:endnote>
  <w:endnote w:type="continuationSeparator" w:id="0">
    <w:p w:rsidR="00095026" w:rsidRDefault="00095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76D91">
    <w:pPr>
      <w:pBdr>
        <w:top w:val="nil"/>
        <w:left w:val="nil"/>
        <w:bottom w:val="nil"/>
        <w:right w:val="nil"/>
        <w:between w:val="nil"/>
      </w:pBdr>
      <w:contextualSpacing w:val="0"/>
      <w:jc w:val="right"/>
    </w:pPr>
    <w:r>
      <w:fldChar w:fldCharType="begin"/>
    </w:r>
    <w:r>
      <w:instrText>PAGE</w:instrText>
    </w:r>
    <w:r>
      <w:fldChar w:fldCharType="separate"/>
    </w:r>
    <w:r w:rsidR="00D9126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26" w:rsidRDefault="00095026">
      <w:pPr>
        <w:spacing w:line="240" w:lineRule="auto"/>
      </w:pPr>
      <w:r>
        <w:separator/>
      </w:r>
    </w:p>
  </w:footnote>
  <w:footnote w:type="continuationSeparator" w:id="0">
    <w:p w:rsidR="00095026" w:rsidRDefault="00095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p w:rsidR="008E0187" w:rsidRDefault="008E0187">
    <w:pPr>
      <w:pBdr>
        <w:top w:val="nil"/>
        <w:left w:val="nil"/>
        <w:bottom w:val="nil"/>
        <w:right w:val="nil"/>
        <w:between w:val="nil"/>
      </w:pBd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87" w:rsidRDefault="008E0187">
    <w:pPr>
      <w:pBdr>
        <w:top w:val="nil"/>
        <w:left w:val="nil"/>
        <w:bottom w:val="nil"/>
        <w:right w:val="nil"/>
        <w:between w:val="nil"/>
      </w:pBd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87"/>
    <w:rsid w:val="00095026"/>
    <w:rsid w:val="00122994"/>
    <w:rsid w:val="001C48DC"/>
    <w:rsid w:val="0024584C"/>
    <w:rsid w:val="005D31FA"/>
    <w:rsid w:val="00845F3C"/>
    <w:rsid w:val="00876D91"/>
    <w:rsid w:val="008E0187"/>
    <w:rsid w:val="009D7BE9"/>
    <w:rsid w:val="00B9030C"/>
    <w:rsid w:val="00C6614D"/>
    <w:rsid w:val="00D91267"/>
    <w:rsid w:val="00DF5993"/>
    <w:rsid w:val="00F0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FDF30-C259-41B6-B858-D64E160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03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Pearce</dc:creator>
  <cp:lastModifiedBy>Steven Milligan</cp:lastModifiedBy>
  <cp:revision>2</cp:revision>
  <cp:lastPrinted>2018-10-17T17:43:00Z</cp:lastPrinted>
  <dcterms:created xsi:type="dcterms:W3CDTF">2019-08-12T12:56:00Z</dcterms:created>
  <dcterms:modified xsi:type="dcterms:W3CDTF">2019-08-12T12:56:00Z</dcterms:modified>
</cp:coreProperties>
</file>